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074F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D611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"Паспорт приоритетного проекта "Доступное дополнительное образование для детей"</w:t>
            </w:r>
            <w:r>
              <w:rPr>
                <w:sz w:val="48"/>
                <w:szCs w:val="48"/>
              </w:rPr>
              <w:br/>
              <w:t>(утв. президиумом Совета при Президенте РФ по стратегическому развитию и приоритетным проектам, протокол от 30.11.2016 N 11)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D611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D6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D6115">
      <w:pPr>
        <w:pStyle w:val="ConsPlusNormal"/>
        <w:jc w:val="both"/>
        <w:outlineLvl w:val="0"/>
      </w:pPr>
    </w:p>
    <w:p w:rsidR="00000000" w:rsidRDefault="005D6115">
      <w:pPr>
        <w:pStyle w:val="ConsPlusNormal"/>
        <w:jc w:val="right"/>
      </w:pPr>
      <w:r>
        <w:t>Утвержден</w:t>
      </w:r>
    </w:p>
    <w:p w:rsidR="00000000" w:rsidRDefault="005D6115">
      <w:pPr>
        <w:pStyle w:val="ConsPlusNormal"/>
        <w:jc w:val="right"/>
      </w:pPr>
      <w:r>
        <w:t>президиумом Совета</w:t>
      </w:r>
    </w:p>
    <w:p w:rsidR="00000000" w:rsidRDefault="005D6115">
      <w:pPr>
        <w:pStyle w:val="ConsPlusNormal"/>
        <w:jc w:val="right"/>
      </w:pPr>
      <w:r>
        <w:t>при Президенте Российской Федерации</w:t>
      </w:r>
    </w:p>
    <w:p w:rsidR="00000000" w:rsidRDefault="005D6115">
      <w:pPr>
        <w:pStyle w:val="ConsPlusNormal"/>
        <w:jc w:val="right"/>
      </w:pPr>
      <w:r>
        <w:t>по стратегическому развитию</w:t>
      </w:r>
    </w:p>
    <w:p w:rsidR="00000000" w:rsidRDefault="005D6115">
      <w:pPr>
        <w:pStyle w:val="ConsPlusNormal"/>
        <w:jc w:val="right"/>
      </w:pPr>
      <w:r>
        <w:t>и приоритетным проектам</w:t>
      </w:r>
    </w:p>
    <w:p w:rsidR="00000000" w:rsidRDefault="005D6115">
      <w:pPr>
        <w:pStyle w:val="ConsPlusNormal"/>
        <w:jc w:val="right"/>
      </w:pPr>
      <w:r>
        <w:t>(протокол от 30 ноября 2016 г. N 11)</w:t>
      </w:r>
    </w:p>
    <w:p w:rsidR="00000000" w:rsidRDefault="005D6115">
      <w:pPr>
        <w:pStyle w:val="ConsPlusNormal"/>
        <w:jc w:val="both"/>
      </w:pPr>
    </w:p>
    <w:p w:rsidR="00000000" w:rsidRDefault="005D6115">
      <w:pPr>
        <w:pStyle w:val="ConsPlusTitle"/>
        <w:jc w:val="center"/>
      </w:pPr>
      <w:r>
        <w:t>ПАСПОРТ</w:t>
      </w:r>
    </w:p>
    <w:p w:rsidR="00000000" w:rsidRDefault="005D6115">
      <w:pPr>
        <w:pStyle w:val="ConsPlusTitle"/>
        <w:jc w:val="center"/>
      </w:pPr>
      <w:r>
        <w:t>ПРИОРИТЕТНОГО ПРОЕКТА "ДОСТУПНОЕ ДОПОЛНИТЕЛЬНОЕ ОБРАЗОВАНИЕ</w:t>
      </w:r>
    </w:p>
    <w:p w:rsidR="00000000" w:rsidRDefault="005D6115">
      <w:pPr>
        <w:pStyle w:val="ConsPlusTitle"/>
        <w:jc w:val="center"/>
      </w:pPr>
      <w:r>
        <w:t>ДЛЯ ДЕТЕЙ"</w:t>
      </w:r>
    </w:p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jc w:val="center"/>
        <w:outlineLvl w:val="0"/>
      </w:pPr>
      <w:r>
        <w:t>1. Основные положения</w:t>
      </w:r>
    </w:p>
    <w:p w:rsidR="00000000" w:rsidRDefault="005D61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891"/>
        <w:gridCol w:w="1701"/>
        <w:gridCol w:w="2098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Наименование направления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Образование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Краткое наименование проекта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Дополнительное образование для каждого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30 ноября 2016 г. - 30 ноября 2021 г.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Куратор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Голодец Ольга Юрьевна - Заместитель Председателя Правительства Российской Федерации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Старшее должностное лицо (СДЛ) &lt;*&gt;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Функциональный заказчик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Министерство образования и науки Российской Федерации</w:t>
            </w:r>
          </w:p>
          <w:p w:rsidR="00000000" w:rsidRDefault="005D6115">
            <w:pPr>
              <w:pStyle w:val="ConsPlusNormal"/>
            </w:pPr>
            <w:r>
              <w:t>Васильева Ольга Юрьевна - Министр образования и науки Российской Федерации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Каганов Вениамин Шаевич - заместитель Министра образования и науки Российской Федерации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Исполнители и со</w:t>
            </w:r>
            <w:r>
              <w:t>исполнители мероприятий проекта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Министерство образования и науки Российской Федерации;</w:t>
            </w:r>
          </w:p>
          <w:p w:rsidR="00000000" w:rsidRDefault="005D6115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образования, культуры и спорта;</w:t>
            </w:r>
          </w:p>
          <w:p w:rsidR="00000000" w:rsidRDefault="005D6115">
            <w:pPr>
              <w:pStyle w:val="ConsPlusNormal"/>
            </w:pPr>
            <w:r>
              <w:t>Министерство культуры Росс</w:t>
            </w:r>
            <w:r>
              <w:t>ийской Федерации;</w:t>
            </w:r>
          </w:p>
          <w:p w:rsidR="00000000" w:rsidRDefault="005D6115">
            <w:pPr>
              <w:pStyle w:val="ConsPlusNormal"/>
            </w:pPr>
            <w:r>
              <w:t>Министерство спорта Российской Федерации;</w:t>
            </w:r>
          </w:p>
          <w:p w:rsidR="00000000" w:rsidRDefault="005D6115">
            <w:pPr>
              <w:pStyle w:val="ConsPlusNormal"/>
            </w:pPr>
            <w:r>
              <w:t>Министерство финансов Российской Федерации;</w:t>
            </w:r>
          </w:p>
          <w:p w:rsidR="00000000" w:rsidRDefault="005D6115">
            <w:pPr>
              <w:pStyle w:val="ConsPlusNormal"/>
            </w:pPr>
            <w:r>
              <w:t>Министерство связи и массовых коммуникаций Российской Федерации;</w:t>
            </w:r>
          </w:p>
          <w:p w:rsidR="00000000" w:rsidRDefault="005D6115">
            <w:pPr>
              <w:pStyle w:val="ConsPlusNormal"/>
            </w:pPr>
            <w:r>
              <w:t>Организации в сфере образования, науки, культуры, спорта, некоммерческого сектора и пре</w:t>
            </w:r>
            <w:r>
              <w:t>дприятия реального сектора экономики;</w:t>
            </w:r>
          </w:p>
          <w:p w:rsidR="00000000" w:rsidRDefault="005D6115">
            <w:pPr>
              <w:pStyle w:val="ConsPlusNormal"/>
            </w:pPr>
            <w:r>
              <w:t>Фонд содействия развитию малых форм предприятий в научно-технической сфере;</w:t>
            </w:r>
          </w:p>
          <w:p w:rsidR="00000000" w:rsidRDefault="005D6115">
            <w:pPr>
              <w:pStyle w:val="ConsPlusNormal"/>
            </w:pPr>
            <w:r>
              <w:t>Общероссийские общественные организации, в том числе родительские ассоциации.</w:t>
            </w:r>
          </w:p>
        </w:tc>
      </w:tr>
    </w:tbl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jc w:val="center"/>
        <w:outlineLvl w:val="0"/>
      </w:pPr>
      <w:r>
        <w:t>2. Содержание приоритетного проекта</w:t>
      </w:r>
    </w:p>
    <w:p w:rsidR="00000000" w:rsidRDefault="005D61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608"/>
        <w:gridCol w:w="794"/>
        <w:gridCol w:w="680"/>
        <w:gridCol w:w="680"/>
        <w:gridCol w:w="680"/>
        <w:gridCol w:w="850"/>
        <w:gridCol w:w="794"/>
        <w:gridCol w:w="737"/>
      </w:tblGrid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Цель проекта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 xml:space="preserve">Обеспечение к 2020 году охвата не менее 70 - 75% детей в возрасте от 5 до 18 лет качественными дополнительными общеобразовательными программами, в </w:t>
            </w:r>
            <w:r>
              <w:lastRenderedPageBreak/>
              <w:t>том числе на базе создающихся модельных центров дополнительного образования детей</w:t>
            </w:r>
          </w:p>
        </w:tc>
      </w:tr>
      <w:tr w:rsidR="0000000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</w:pPr>
            <w:r>
              <w:lastRenderedPageBreak/>
              <w:t>Показатели проекта и их зн</w:t>
            </w:r>
            <w:r>
              <w:t>ачения по годам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2021 - 2025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 xml:space="preserve">1. Доля детей в возрасте от 5 до 18 лет, охваченных дополнительным образованием (в %, на основе данных демографического прогноза) </w:t>
            </w:r>
            <w:hyperlink w:anchor="Par104" w:tooltip="&lt;1&gt; Динамика изменения указанного показателя показатель может быть уточнена с введением и развитием ГИС &quot;Контингент&quot;." w:history="1">
              <w:r>
                <w:rPr>
                  <w:color w:val="0000FF"/>
                </w:rPr>
                <w:t>&lt;1&gt;</w:t>
              </w:r>
            </w:hyperlink>
            <w:r>
              <w:t>, в абсолютных величинах (в млн. человек),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69 (13,8)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70 (14,4)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71 (15,0)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73 (15,9)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75 (16,3)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75 (17,8)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в том числе:</w:t>
            </w:r>
          </w:p>
          <w:p w:rsidR="00000000" w:rsidRDefault="005D6115">
            <w:pPr>
              <w:pStyle w:val="ConsPlusNormal"/>
            </w:pPr>
            <w:r>
              <w:t xml:space="preserve">1.1. охваченных дополнительными общеразвивающими программами технической и естественно-научной направленности (%) </w:t>
            </w:r>
            <w:hyperlink w:anchor="Par105" w:tooltip="&lt;2&gt; Значения указанных показателей установлены с учетом выделения дополнительных бюджетных ассигнований федерального бюджета и подлежат ежегодному уточнению при формировании федерального бюджета на очередной финансовый год и плановый пери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2. Количество субъектов Российской Федерации, реализовавших современные региональные системы дополнительного образования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 xml:space="preserve">3. Количество вновь оснащенных мест дополнительного образования (тыс. мест, с нарастающим итогом) </w:t>
            </w:r>
            <w:hyperlink w:anchor="Par105" w:tooltip="&lt;2&gt; Значения указанных показателей установлены с учетом выделения дополнительных бюджетных ассигнований федерального бюджета и подлежат ежегодному уточнению при формировании федерального бюджета на очередной финансовый год и плановый пери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402,1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1127,1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1824,2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в том числе</w:t>
            </w:r>
          </w:p>
          <w:p w:rsidR="00000000" w:rsidRDefault="005D6115">
            <w:pPr>
              <w:pStyle w:val="ConsPlusNormal"/>
            </w:pPr>
            <w:r>
              <w:t>3.1. в организациях, осуществляющих обучение по дополнительным общеобразовательным программам в сельской местности (тыс. мест с нарастающим итогом)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 xml:space="preserve">4. Минимальная для всех субъектов Российской Федерации доля высокооснащенных мест для реализации </w:t>
            </w:r>
            <w:r>
              <w:lastRenderedPageBreak/>
              <w:t>образовательных программ нового качества, обеспеченных квалифицированными педагогами, прошедшими обучение по современным программам подготовки специалистов сис</w:t>
            </w:r>
            <w:r>
              <w:t xml:space="preserve">темы дополнительного образования детей (%) </w:t>
            </w:r>
            <w:hyperlink w:anchor="Par105" w:tooltip="&lt;2&gt; Значения указанных показателей установлены с учетом выделения дополнительных бюджетных ассигнований федерального бюджета и подлежат ежегодному уточнению при формировании федерального бюджета на очередной финансовый год и плановый пери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аналитический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14</w:t>
            </w:r>
          </w:p>
        </w:tc>
      </w:tr>
    </w:tbl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ind w:firstLine="540"/>
        <w:jc w:val="both"/>
      </w:pPr>
      <w:r>
        <w:t>--------------------------------</w:t>
      </w:r>
    </w:p>
    <w:p w:rsidR="00000000" w:rsidRDefault="005D6115">
      <w:pPr>
        <w:pStyle w:val="ConsPlusNormal"/>
        <w:spacing w:before="200"/>
        <w:ind w:firstLine="540"/>
        <w:jc w:val="both"/>
      </w:pPr>
      <w:bookmarkStart w:id="0" w:name="Par104"/>
      <w:bookmarkEnd w:id="0"/>
      <w:r>
        <w:t>&lt;1&gt; Динамика изменения указанного показателя показатель может быть уточнена с в</w:t>
      </w:r>
      <w:r>
        <w:t>ведением и развитием ГИС "Контингент".</w:t>
      </w:r>
    </w:p>
    <w:p w:rsidR="00000000" w:rsidRDefault="005D6115">
      <w:pPr>
        <w:pStyle w:val="ConsPlusNormal"/>
        <w:spacing w:before="200"/>
        <w:ind w:firstLine="540"/>
        <w:jc w:val="both"/>
      </w:pPr>
      <w:bookmarkStart w:id="1" w:name="Par105"/>
      <w:bookmarkEnd w:id="1"/>
      <w:r>
        <w:t>&lt;2&gt; Значения указанных показателей установлены с учетом выделения дополнительных бюджетных ассигнований федерального бюджета и подлежат ежегодному уточнению при формировании федерального бюджета на очередн</w:t>
      </w:r>
      <w:r>
        <w:t>ой финансовый год и плановый период.</w:t>
      </w:r>
    </w:p>
    <w:p w:rsidR="00000000" w:rsidRDefault="005D61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7823"/>
      </w:tblGrid>
      <w:tr w:rsidR="00000000">
        <w:tc>
          <w:tcPr>
            <w:tcW w:w="1247" w:type="dxa"/>
            <w:vMerge w:val="restart"/>
          </w:tcPr>
          <w:p w:rsidR="00000000" w:rsidRDefault="005D6115">
            <w:pPr>
              <w:pStyle w:val="ConsPlusNormal"/>
            </w:pPr>
            <w:r>
              <w:t>Результаты проекта</w:t>
            </w: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1. Во всех субъектах Российской Федерации функционируют региональные системы дополнительного образования детей, которые на основе лучших практик обеспечивают реализацию современных, вариативных и вос</w:t>
            </w:r>
            <w:r>
              <w:t xml:space="preserve">требованных дополнительных общеобразовательных программ различных направленностей для детей, в том числе технической и естественно-научной, соответствующих интересам детей и их родителей, региональным особенностям и потребностям социально-экономического и </w:t>
            </w:r>
            <w:r>
              <w:t>технологического развития страны.</w:t>
            </w:r>
          </w:p>
          <w:p w:rsidR="00000000" w:rsidRDefault="005D6115">
            <w:pPr>
              <w:pStyle w:val="ConsPlusNormal"/>
            </w:pPr>
            <w:r>
              <w:t>Региональные системы дополнительного образования основываются на:</w:t>
            </w:r>
          </w:p>
          <w:p w:rsidR="00000000" w:rsidRDefault="005D6115">
            <w:pPr>
              <w:pStyle w:val="ConsPlusNormal"/>
            </w:pPr>
            <w:r>
              <w:t>- вовлечении в реализацию дополнительных общеразвивающих программ образовательных организаций разных типов, в том числе профессиональных образовательных орг</w:t>
            </w:r>
            <w:r>
              <w:t>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взаимодействия;</w:t>
            </w:r>
          </w:p>
          <w:p w:rsidR="00000000" w:rsidRDefault="005D6115">
            <w:pPr>
              <w:pStyle w:val="ConsPlusNormal"/>
            </w:pPr>
            <w:r>
              <w:t>- фо</w:t>
            </w:r>
            <w:r>
              <w:t xml:space="preserve">рмировании в каждом субъекте Российской Федерации эффективной системы взаимодействия в сфере дополнительного образования детей, включающей в себя региональный модельный центр дополнительного образования детей как "ядра" региональной системы, муниципальные </w:t>
            </w:r>
            <w:r>
              <w:t>(опорные) центры дополнительного образования и организации, участвующие в дополнительном образовании детей;</w:t>
            </w:r>
          </w:p>
          <w:p w:rsidR="00000000" w:rsidRDefault="005D6115">
            <w:pPr>
              <w:pStyle w:val="ConsPlusNormal"/>
            </w:pPr>
            <w:r>
              <w:t>- обеспечении доступа к современным и вариативным дополнительным общеобразовательным программам, в том числе детям из сельской местности;</w:t>
            </w:r>
          </w:p>
          <w:p w:rsidR="00000000" w:rsidRDefault="005D6115">
            <w:pPr>
              <w:pStyle w:val="ConsPlusNormal"/>
            </w:pPr>
            <w:r>
              <w:t>- обеспечении развития профессионального мастерства и уровня компетенций педагогов и других участников сферы дополнительного образования детей;</w:t>
            </w:r>
          </w:p>
          <w:p w:rsidR="00000000" w:rsidRDefault="005D6115">
            <w:pPr>
              <w:pStyle w:val="ConsPlusNormal"/>
            </w:pPr>
            <w:r>
              <w:t xml:space="preserve">- современных организационных, правовых и финансово-экономических механизмах управления и развития региональной </w:t>
            </w:r>
            <w:r>
              <w:t>системы, учитывающих демографические, социально-экономические и социокультурные особенности региона, с использованием механизмов независимой оценки.</w:t>
            </w:r>
          </w:p>
        </w:tc>
      </w:tr>
      <w:tr w:rsidR="00000000">
        <w:tc>
          <w:tcPr>
            <w:tcW w:w="1247" w:type="dxa"/>
            <w:vMerge/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2. В каждом субъекте Российской Федерации функционирует модельный центр дополнительного образования детей</w:t>
            </w:r>
            <w:r>
              <w:t xml:space="preserve">, в том числе на базе детских технопарков "Кванториум", выполняющий функции ресурсного, учебно-методического, организационного, экспертно-консультационного и социокультурного центра в </w:t>
            </w:r>
            <w:r>
              <w:lastRenderedPageBreak/>
              <w:t>региональной системе дополнительного образования детей, обеспечивающий с</w:t>
            </w:r>
            <w:r>
              <w:t>огласованное развитие дополнительных общеразвивающих программ для детей различной направленности (технической, естественнонаучной, художественной, социально-педагогической, туристко-краеведческой, физкультурно-спортивной).</w:t>
            </w:r>
          </w:p>
        </w:tc>
      </w:tr>
      <w:tr w:rsidR="00000000">
        <w:tc>
          <w:tcPr>
            <w:tcW w:w="1247" w:type="dxa"/>
            <w:vMerge w:val="restart"/>
          </w:tcPr>
          <w:p w:rsidR="00000000" w:rsidRDefault="005D6115">
            <w:pPr>
              <w:pStyle w:val="ConsPlusNormal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 xml:space="preserve">3. Функционирует общедоступный </w:t>
            </w:r>
            <w:r>
              <w:t>федеральный навигатор (информационный портал, с региональными и муниципальными сегментами), позволяющий семьям выбирать дополнительные общеообразовательные программы, соответствующие запросам, уровню подготовки и способностям детей с различными образовател</w:t>
            </w:r>
            <w:r>
              <w:t>ьными потребностями и возможностями (в том числе находящимися в трудной жизненной ситуации), обеспечивающий возможность проектирования индивидуальных образовательных траекторий ребенка.</w:t>
            </w:r>
          </w:p>
        </w:tc>
      </w:tr>
      <w:tr w:rsidR="00000000">
        <w:tc>
          <w:tcPr>
            <w:tcW w:w="1247" w:type="dxa"/>
            <w:vMerge/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4. Действует система многоэтапных и разноуровневых мероприятий для д</w:t>
            </w:r>
            <w:r>
              <w:t>етей, нацеленная на повышение мотивации детей, раскрытие и развитие способностей каждого ребенка, а также их раннюю профориентацию.</w:t>
            </w:r>
          </w:p>
          <w:p w:rsidR="00000000" w:rsidRDefault="005D6115">
            <w:pPr>
              <w:pStyle w:val="ConsPlusNormal"/>
            </w:pPr>
            <w:r>
              <w:t>В рамках ГИС "Контингент" создан механизм учета вовлечения детей в активную социальную практику, в том числе обучения по доп</w:t>
            </w:r>
            <w:r>
              <w:t>олнительным общеобразовательным программам и мониторинга их достижений.</w:t>
            </w:r>
          </w:p>
        </w:tc>
      </w:tr>
      <w:tr w:rsidR="00000000">
        <w:tc>
          <w:tcPr>
            <w:tcW w:w="1247" w:type="dxa"/>
            <w:vMerge/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5. Обновлена инфраструктура, оборудование и средства обучения дополнительного образования детей с учетом формирования нового содержания дополнительного образования и обеспечения равн</w:t>
            </w:r>
            <w:r>
              <w:t xml:space="preserve">ого доступа к современным дополнительным общеобразовательными программам детей, в том числе из сельской местности </w:t>
            </w:r>
            <w:hyperlink w:anchor="Par143" w:tooltip="&lt;3&gt; Результат проекта указан с учетом выделения дополнительных бюджетных ассигнований федерального бюджета и подлежат ежегодному уточнению при формировании федерального бюджета на очередной финансовый год и плановый период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000000">
        <w:tc>
          <w:tcPr>
            <w:tcW w:w="1247" w:type="dxa"/>
            <w:vMerge w:val="restart"/>
          </w:tcPr>
          <w:p w:rsidR="00000000" w:rsidRDefault="005D6115">
            <w:pPr>
              <w:pStyle w:val="ConsPlusNormal"/>
              <w:jc w:val="both"/>
            </w:pPr>
            <w:r>
              <w:t>Описание модели функционирования результатов проекта</w:t>
            </w: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В 2020 году не менее 75% (16,3 млн.) детей в возрасте от 5 до 18 лет обучаются по дополнительным общеобразовательным программам.</w:t>
            </w:r>
          </w:p>
          <w:p w:rsidR="00000000" w:rsidRDefault="005D6115">
            <w:pPr>
              <w:pStyle w:val="ConsPlusNormal"/>
              <w:ind w:left="283"/>
            </w:pPr>
            <w:r>
              <w:t>Создан федеральный модельный центр дополнительного образования детей, обеспечивающий общую координацию развития системы дополни</w:t>
            </w:r>
            <w:r>
              <w:t>тельного образования детей, разработку, распространение и внедрение лучших практик в области методологии и содержания образовательных программ, в том числе за счет совместной, скоординированной работы с предприятиями реального сектора, мониторинга и анализ</w:t>
            </w:r>
            <w:r>
              <w:t>а региональных систем (создан на базе подведомственной организации Минобрнауки России);</w:t>
            </w:r>
          </w:p>
          <w:p w:rsidR="00000000" w:rsidRDefault="005D6115">
            <w:pPr>
              <w:pStyle w:val="ConsPlusNormal"/>
            </w:pPr>
            <w:r>
              <w:t>Региональные системы дополнительного образования детей модернизированы, имеют сложную разноуровневую структуру сети и включают в себя:</w:t>
            </w:r>
          </w:p>
        </w:tc>
      </w:tr>
      <w:tr w:rsidR="00000000">
        <w:tc>
          <w:tcPr>
            <w:tcW w:w="1247" w:type="dxa"/>
            <w:vMerge/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  <w:ind w:left="283"/>
            </w:pPr>
            <w:r>
              <w:t xml:space="preserve">- модельный региональный центр </w:t>
            </w:r>
            <w:r>
              <w:t>дополнительного образования детей (далее - модельный центр), обеспечивающий разработку и реализацию современных дополнительных общеобразовательных программ, а также осуществляющий программное, методическое, кадровое, информационное и организационное сопров</w:t>
            </w:r>
            <w:r>
              <w:t>ождение развития региональной системы дополнительного образования детей и осуществляющий свою деятельность на основе взаимодействия с федеральным модельным центром и муниципальными (опорными) центрами;</w:t>
            </w:r>
          </w:p>
          <w:p w:rsidR="00000000" w:rsidRDefault="005D6115">
            <w:pPr>
              <w:pStyle w:val="ConsPlusNormal"/>
              <w:ind w:left="283"/>
            </w:pPr>
            <w:r>
              <w:t>- муниципальные (опорные) центры дополнительного образ</w:t>
            </w:r>
            <w:r>
              <w:t>ования (ведущие образовательные организации муниципалитетов), обеспечивающие реализацию современных дополнительных общеобразовательных программ, а также осуществляющие внедрение новых практик дополнительного образования в деятельность муниципальных образов</w:t>
            </w:r>
            <w:r>
              <w:t>ательных организаций, координацию информирования семей и вовлечения детей в систему дополнительного образования детей;</w:t>
            </w:r>
          </w:p>
          <w:p w:rsidR="00000000" w:rsidRDefault="005D6115">
            <w:pPr>
              <w:pStyle w:val="ConsPlusNormal"/>
              <w:ind w:left="283"/>
            </w:pPr>
            <w:r>
              <w:t>- организации, участвующие в дополнительном образовании детей: образовательные организации разных типов, организации спорта, культуры, на</w:t>
            </w:r>
            <w:r>
              <w:t xml:space="preserve">учные организации, общественные организации и организации реального </w:t>
            </w:r>
            <w:r>
              <w:lastRenderedPageBreak/>
              <w:t>сектора экономики, реализующие дополнительные общеразвивающие программы для детей или участвующие в их реализации, в том числе с использованием механизмов сетевого взаимодействия.</w:t>
            </w:r>
          </w:p>
        </w:tc>
      </w:tr>
      <w:tr w:rsidR="00000000">
        <w:tc>
          <w:tcPr>
            <w:tcW w:w="1247" w:type="dxa"/>
            <w:vMerge w:val="restart"/>
          </w:tcPr>
          <w:p w:rsidR="00000000" w:rsidRDefault="005D6115">
            <w:pPr>
              <w:pStyle w:val="ConsPlusNormal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При ре</w:t>
            </w:r>
            <w:r>
              <w:t>ализации дополнительных общеразвивающих программ активно используются сетевое взаимодействие, в том числе с применением дистанционных технологий и электронного обучения, предоставляющих доступ к образовательным программам, инфраструктуре, педагогам и средс</w:t>
            </w:r>
            <w:r>
              <w:t>твам обучения и воспитания для детей вне зависимости от их места проживания. Разработаны и внедрены типовые модели организации при реализации дополнительных общеобразовательных программ сетевого взаимодействия общеобразовательных организаций, организаций д</w:t>
            </w:r>
            <w:r>
              <w:t>ополнительного образования, образовательных организаций высшего образования, профессиональных образовательных организаций и предприятий, в том числе в части организации получения детьми навыков проектной, исследовательской и творческой деятельности.</w:t>
            </w:r>
          </w:p>
          <w:p w:rsidR="00000000" w:rsidRDefault="005D6115">
            <w:pPr>
              <w:pStyle w:val="ConsPlusNormal"/>
            </w:pPr>
            <w:r>
              <w:t>Модель</w:t>
            </w:r>
            <w:r>
              <w:t>ные центры в субъектах Российской Федерации формируются на базе ведущих образовательных организаций, в том числе на базе детских технопарков "Кванториум" и других ведущих образовательных центров, и являются "ядром" региональных систем дополнительного образ</w:t>
            </w:r>
            <w:r>
              <w:t>ования детей. Наряду с распространением лучших практик модельные центры оказывают консультационную, организационную и информационную поддержку участникам системы дополнительного образования, в первую очередь организациям, реализующим дополнительные общераз</w:t>
            </w:r>
            <w:r>
              <w:t>вивающие программы для детей, по вопросам организации их деятельности и эффективного использования ресурсов.</w:t>
            </w:r>
          </w:p>
          <w:p w:rsidR="00000000" w:rsidRDefault="005D6115">
            <w:pPr>
              <w:pStyle w:val="ConsPlusNormal"/>
            </w:pPr>
            <w:r>
              <w:t>Модельные центры реализуют программы сотрудничества между различными организациями, координируют качественное развитие существующих организаций доп</w:t>
            </w:r>
            <w:r>
              <w:t>олнительного образования детей; проводят мониторинг, анализ и распространение лучших практик, а также реализуют разноуровневые программы, обеспечивающие получение детьми навыков и умений разного уровня: ознакомительные; базовые и углубленные; проводят "лет</w:t>
            </w:r>
            <w:r>
              <w:t>ние школы", профильные смены соответствующей направленности.</w:t>
            </w:r>
          </w:p>
          <w:p w:rsidR="00000000" w:rsidRDefault="005D6115">
            <w:pPr>
              <w:pStyle w:val="ConsPlusNormal"/>
            </w:pPr>
            <w:r>
              <w:t>Муниципальные (опорные) центры взаимодействуют с региональным модельным центром, а также образовательными организациями, реализуют разноуровневые дополнительные общеобразовательные программы.</w:t>
            </w:r>
          </w:p>
          <w:p w:rsidR="00000000" w:rsidRDefault="005D6115">
            <w:pPr>
              <w:pStyle w:val="ConsPlusNormal"/>
            </w:pPr>
            <w:r>
              <w:t>Мод</w:t>
            </w:r>
            <w:r>
              <w:t>ельный центр обеспечивает развитие педагогических и управленческих кадров системы дополнительного образования детей через реализацию модульных программ повышения квалификации и профессиональной переподготовки, тьюторское сопровождение детей и педагогов, ор</w:t>
            </w:r>
            <w:r>
              <w:t>ганизацию стажировок педагогических и управленческих кадров в лучшие региональные модельные центры или федеральный модельный центр.</w:t>
            </w:r>
          </w:p>
        </w:tc>
      </w:tr>
      <w:tr w:rsidR="00000000">
        <w:tc>
          <w:tcPr>
            <w:tcW w:w="1247" w:type="dxa"/>
            <w:vMerge/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Существенно увеличено вовлечение детей в научно-техническое и инженерное творчество. Сформирована сеть детских технопарков "Кванториум", охватывающая все субъекты Российской Федерации. Детские технопарки во взаимодействии с образовательными и другими орган</w:t>
            </w:r>
            <w:r>
              <w:t>изациями обеспечивают вовлечение детей разных возрастов вместе со взрослыми в решение реальных производственных задач, проектную и продуктовую деятельность, раннюю профориентацию в высокотехнологичных отраслях.</w:t>
            </w:r>
          </w:p>
        </w:tc>
      </w:tr>
      <w:tr w:rsidR="00000000">
        <w:tc>
          <w:tcPr>
            <w:tcW w:w="1247" w:type="dxa"/>
            <w:vMerge/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Участие организаций реального сектора эконо</w:t>
            </w:r>
            <w:r>
              <w:t xml:space="preserve">мики и привлечение в систему дополнительного образования детей частных инвестиций позволяет регулярно обновлять дополнительные общеразвивающие программы, обеспечивая их необходимым содержанием, инфраструктурой, оборудованием и экспертным сопровождением со </w:t>
            </w:r>
            <w:r>
              <w:t>стороны специалистов-практиков.</w:t>
            </w:r>
          </w:p>
        </w:tc>
      </w:tr>
      <w:tr w:rsidR="00000000">
        <w:tc>
          <w:tcPr>
            <w:tcW w:w="1247" w:type="dxa"/>
            <w:vMerge w:val="restart"/>
          </w:tcPr>
          <w:p w:rsidR="00000000" w:rsidRDefault="005D6115">
            <w:pPr>
              <w:pStyle w:val="ConsPlusNormal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Мотивация детей с различными образовательными потребностями и возможностями (в том числе проживающих в сельской местности, находящихся в трудной жизненной ситуации) на обучение по дополнительным общеобразовательным програм</w:t>
            </w:r>
            <w:r>
              <w:t>мам будет обеспечена за счет развития их разнообразия и вариативности этих программ, предусматривающих получение детьми навыков и умений разного уровня (ознакомительный, базовый и углубленный), внедрения новых образовательных технологий, реализации выездны</w:t>
            </w:r>
            <w:r>
              <w:t>х программ и проектов в сельской местности, сетевого взаимодействия, модернизации инфраструктуры и оборудования, организацию дополнительного профессионального образования педагогических работников и вовлечения в реализацию дополнительных общеразвивающих пр</w:t>
            </w:r>
            <w:r>
              <w:t>ограмм специалистов из различных сфер науки, техники, культуры и спорта.</w:t>
            </w:r>
          </w:p>
        </w:tc>
      </w:tr>
      <w:tr w:rsidR="00000000">
        <w:tc>
          <w:tcPr>
            <w:tcW w:w="1247" w:type="dxa"/>
            <w:vMerge/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С целью обеспечения информационной открытости системы дополнительного образования детей и формирования эффективной системы навигации семей с детьми с различными образовательными пот</w:t>
            </w:r>
            <w:r>
              <w:t>ребностями и возможностями по дополнительным программам сформирован навигатор (информационный портал), в котором размещены и постоянно обновляются сведения о дополнительных общеобразовательных программах, реализуемых в конкретном субъекте Российской Федера</w:t>
            </w:r>
            <w:r>
              <w:t>ции и муниципалитете, информация о реализующих их организациях, а также результаты независимой оценки качества деятельности соответствующих организаций семьями детей, осваивающих соответствующие образовательные программы, и результаты мониторинга удовлетво</w:t>
            </w:r>
            <w:r>
              <w:t>ренности граждан доступностью и качеством дополнительных общеобразовательных программ. Поддержка федерального навигатора будет неотъемлемой частью деятельности модельных центров.</w:t>
            </w:r>
          </w:p>
          <w:p w:rsidR="00000000" w:rsidRDefault="005D6115">
            <w:pPr>
              <w:pStyle w:val="ConsPlusNormal"/>
            </w:pPr>
            <w:r>
              <w:t>Созданные механизмы учета достижения детей, обучающихся по дополнительным общ</w:t>
            </w:r>
            <w:r>
              <w:t>еобразовательным программам, в многоэтапных и разноуровневых конкурсных мероприятиях в ГИС "Контингент" обеспечивают обратную связь для образовательных организаций и семей, что позволяет оказать адресную поддержку и сопровождение детей, учесть достижения д</w:t>
            </w:r>
            <w:r>
              <w:t>етей при выборе их образовательных и профессиональных траекторий.</w:t>
            </w:r>
          </w:p>
        </w:tc>
      </w:tr>
      <w:tr w:rsidR="00000000">
        <w:tc>
          <w:tcPr>
            <w:tcW w:w="1247" w:type="dxa"/>
            <w:vMerge/>
          </w:tcPr>
          <w:p w:rsidR="00000000" w:rsidRDefault="005D6115">
            <w:pPr>
              <w:pStyle w:val="ConsPlusNormal"/>
              <w:jc w:val="both"/>
            </w:pPr>
          </w:p>
        </w:tc>
        <w:tc>
          <w:tcPr>
            <w:tcW w:w="7823" w:type="dxa"/>
          </w:tcPr>
          <w:p w:rsidR="00000000" w:rsidRDefault="005D6115">
            <w:pPr>
              <w:pStyle w:val="ConsPlusNormal"/>
            </w:pPr>
            <w:r>
              <w:t>Мероприятия включают в себя выставки, олимпиады, конкурсы и соревнования (в т.ч. командные), направленные в том числе на формирование навыков проектной деятельности и командной работы, ско</w:t>
            </w:r>
            <w:r>
              <w:t>ординированные с системой выявления детей, проявивших выдающиеся способности, их сопровождения и мониторинга дальнейшего развития, нацелены на решение задач раскрытия способностей каждого ребенка с различными образовательными возможностями и потребностями,</w:t>
            </w:r>
            <w:r>
              <w:t xml:space="preserve"> обеспечивают формирование устойчивой мотивации детей, выявление способностей каждого ребенка.</w:t>
            </w:r>
          </w:p>
        </w:tc>
      </w:tr>
    </w:tbl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ind w:firstLine="540"/>
        <w:jc w:val="both"/>
      </w:pPr>
      <w:r>
        <w:t>--------------------------------</w:t>
      </w:r>
    </w:p>
    <w:p w:rsidR="00000000" w:rsidRDefault="005D6115">
      <w:pPr>
        <w:pStyle w:val="ConsPlusNormal"/>
        <w:spacing w:before="200"/>
        <w:ind w:firstLine="540"/>
        <w:jc w:val="both"/>
      </w:pPr>
      <w:bookmarkStart w:id="2" w:name="Par143"/>
      <w:bookmarkEnd w:id="2"/>
      <w:r>
        <w:t>&lt;3&gt; Результат проекта указан с учетом выделения дополнительных бюджетных ассигнований федерального бюджета и подлежат ежегодному уточнению при формировании федерального бюджета на очередной финансовый год и плановый период.</w:t>
      </w:r>
    </w:p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jc w:val="center"/>
        <w:outlineLvl w:val="0"/>
      </w:pPr>
      <w:r>
        <w:t xml:space="preserve">3. Этапы и контрольные точки </w:t>
      </w:r>
      <w:hyperlink w:anchor="Par520" w:tooltip="&lt;4&gt; Перечень контрольных точек установлен с учетом выделения дополнительных бюджетных ассигнований федерального бюджета и подлежит ежегодному уточнению при формировании федерального бюджета на очередной финансовый год и плановый период." w:history="1">
        <w:r>
          <w:rPr>
            <w:color w:val="0000FF"/>
          </w:rPr>
          <w:t>&lt;4&gt;</w:t>
        </w:r>
      </w:hyperlink>
    </w:p>
    <w:p w:rsidR="00000000" w:rsidRDefault="005D61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39"/>
        <w:gridCol w:w="2381"/>
        <w:gridCol w:w="1930"/>
      </w:tblGrid>
      <w:tr w:rsidR="00000000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Тип (завершение этапа/контрольная точка)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Срок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Этап 1. Проект инициирован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Утвержден паспорт проекта, определены источники и механизмы финансирования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30 ноября 2016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Сформирована рабочая группа проекта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2016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Утвержден сводный план реализации проекта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30 января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Этап 2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</w:pPr>
          </w:p>
        </w:tc>
        <w:tc>
          <w:tcPr>
            <w:tcW w:w="1930" w:type="dxa"/>
          </w:tcPr>
          <w:p w:rsidR="00000000" w:rsidRDefault="005D6115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2016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 и утверждено распределение средств федерального бюд</w:t>
            </w:r>
            <w:r>
              <w:t>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февраля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Заключены соглашения с пилотными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</w:t>
            </w:r>
            <w:r>
              <w:t>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организациям, реализующим лучшие практики дополнительного образования и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2016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 и утверждено распределение средств федерального бюджета организациям, реализующим лучшие практики дополнительного образования и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февраля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Заключены соглашения о предоставлении субсидий из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</w:t>
            </w:r>
            <w:r>
              <w:t xml:space="preserve">нято решение о выделении средств федерального бюджета на софинансирование региональных мероприятий по созданию и </w:t>
            </w:r>
            <w:r>
              <w:lastRenderedPageBreak/>
              <w:t>функционированию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2016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2.3.1.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 и утверждено распределение средств федерального бюджета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февраля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Заключены соглашения с субъект</w:t>
            </w:r>
            <w:r>
              <w:t>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2017 г</w:t>
            </w:r>
            <w:r>
              <w:t>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Определен федеральный модельный центр дополнительного образования детей, форма соглашения между федеральными и региональными модельными центрами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Разработаны рекомендации по основным подходам к деятельности пил</w:t>
            </w:r>
            <w:r>
              <w:t>отных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марта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Разработаны методические рекомендации по организации независимой оценки качества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апреля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Разработана методика определения высокооснащенных мест для реализации образовательных программ в системе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июня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Уточнение параметров финансового обеспечения проекта и формирование соответств</w:t>
            </w:r>
            <w:r>
              <w:t>ующих обоснований бюджетных ассигнований при формировании федерального закона о федеральном бюджете на 2018 год и плановый период 2019 - 2020 годов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июля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Создан прототип общедоступного федерального навигатора (с региональны</w:t>
            </w:r>
            <w:r>
              <w:t>ми и муниципальными сегментами) по дополнительным общеобразовательным программам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августа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Уточнено понятие и содержание вне</w:t>
            </w:r>
            <w:r>
              <w:t xml:space="preserve">урочной деятельности в рамках реализации основных общеобразовательных программ, в том </w:t>
            </w:r>
            <w:r>
              <w:lastRenderedPageBreak/>
              <w:t>числе в части проектной деятельности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ноября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Уточнены требования профессионального стандарта педагога дополнительного образования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</w:t>
            </w:r>
            <w:r>
              <w:t>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ноября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Проведен мониторинг перехода региональных систем дополнительного образования детей на нормативно-подушевое финансирование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Разработаны типовые модели организации при реализации д</w:t>
            </w:r>
            <w:r>
              <w:t xml:space="preserve">ополнительных общеобразовательных программ сетевого взаимодействия общеобразовательных организаций, организаций дополнительного образования, образовательных организаций высшего образования, профессиональных образовательных организаций и предприятий, в том </w:t>
            </w:r>
            <w:r>
              <w:t>числе в части организации получения детьми навыков проектной, исследовательской и творческой деятельности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На основе опыта деятельности пилотных модельных центров обобщена практика их деятельности и разработаны единые рекомендации по основным направлениям деятельности модельного центра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15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2.15</w:t>
            </w:r>
            <w:r>
              <w:t>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Не менее 70% детей в возрасте от 5 до 18 лет охвачено дополнительным образованием, в том числе 7% детей охвачены дополнительными общеобразовательными программами технической и естественно-научной направленности, в том числе на базе технопарков "Кванториу</w:t>
            </w:r>
            <w:r>
              <w:t>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Создано не менее 7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Не менее 7 пилотных субъектов Российской Федерации сформировали региональные и муниципальные компоненты федерального навигатора по д</w:t>
            </w:r>
            <w:r>
              <w:t>ополнительным общеобразовательным программам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 xml:space="preserve">Создано за счет средств федеральной поддержки не менее 34 детских технопарков "Кванториум" </w:t>
            </w:r>
            <w:hyperlink w:anchor="Par521" w:tooltip="&lt;5&gt; Из которых 17 создано в 2016 году в рамках предоставления субсидии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6 - 2020 годы в части мероприятия 3.5 &quot;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&quot; (распоряжение Правительства Российской Федерации от 14 сентября 2016 г. N 1940-р)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Этап 3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</w:pPr>
          </w:p>
        </w:tc>
        <w:tc>
          <w:tcPr>
            <w:tcW w:w="1930" w:type="dxa"/>
          </w:tcPr>
          <w:p w:rsidR="00000000" w:rsidRDefault="005D6115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заключен</w:t>
            </w:r>
            <w:r>
              <w:t>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заключены соглашения о предоставлении субсидий из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</w:t>
            </w:r>
            <w:r>
              <w:t>инято решение о выделении средств федерального бюджета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</w:t>
            </w:r>
            <w:r>
              <w:t>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</w:t>
            </w:r>
            <w:r>
              <w:t>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на софинансирование региональных мероприятий по выравниванию доступности предоставления дополнительного образования детей с учетом региональных особенностей группы</w:t>
            </w:r>
            <w:r>
              <w:t xml:space="preserve"> бюджетам субъектов Российской </w:t>
            </w:r>
            <w:r>
              <w:lastRenderedPageBreak/>
              <w:t>Федерации со стабильно низким охватом детей дополнительным образованием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3.4.1.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Утверждено распределение и заключены соглашения с субъектами Российской Федерации со стабильно низким охватом детей дополнительным образованием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фе</w:t>
            </w:r>
            <w:r>
              <w:t>враля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на софинансирование региональных проектов по модернизации дополнительного образования детей (внедрение новых дополнительных общеобразовательных программ, непрерывное профессиональ</w:t>
            </w:r>
            <w:r>
              <w:t>ное развитие педагогических кадров, обновление условий - инфраструктуры, оборудования и средств обучения)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2017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Утверждено распределение и заключены соглашения с субъектами Российской Федерации о предоставлении субсиди</w:t>
            </w:r>
            <w:r>
              <w:t>й из федерального бюджета бюджетам субъектов Российской Федерации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Сформирована современная система сопровождения развития и совершенствования профессионального мастерства педагогических и управленческих кадров систем</w:t>
            </w:r>
            <w:r>
              <w:t>ы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Обеспечено включение сведений о системе дополнительного образования детей в ГИС "Контингент" и утвержден план по совершенствованию статистического наблюдения детей, охваченных дополнительным образованием, с учетом опыта территорий опережающего развития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</w:t>
            </w:r>
            <w:r>
              <w:t>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сентября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На территории Российской Федерации проведен конкурс детских инженерных команд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ноября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Не менее 71% детей в возрасте от 5 до 18 лет охвачены дополнительным образованием, в том числе 12</w:t>
            </w:r>
            <w:r>
              <w:t>% детей охвачены дополнительными общеобразовательными программами технической и естественно-научной направленности (в том числе на базе детских технопарков "Кванториум")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 xml:space="preserve">Функционирует не менее 31 модельного центра </w:t>
            </w:r>
            <w:r>
              <w:t>дополнительного образования детей, в том числе не менее 17 из них - на базе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Не менее 31 субъекта Российской Федерации сформировали региональные и муниципальные компоненты федерального навигатора по дополнительным общеобразовательным программам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10% детей охвачены дополнительным образованием</w:t>
            </w:r>
            <w:r>
              <w:t xml:space="preserve"> с использованием персонифицированного финансирования </w:t>
            </w:r>
            <w:hyperlink w:anchor="Par522" w:tooltip="&lt;6&gt; В случае принятия проекта Федерального закона &quot;О государственном (муниципальном) 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&quot;." w:history="1">
              <w:r>
                <w:rPr>
                  <w:color w:val="0000FF"/>
                </w:rPr>
                <w:t>&lt;6&gt;</w:t>
              </w:r>
            </w:hyperlink>
            <w:r>
              <w:t xml:space="preserve"> путем закрепления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соответствующей програм</w:t>
            </w:r>
            <w:r>
              <w:t>мы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Создано за счет средств федеральной поддержки не менее 58 детских технопарка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Для более 400 тыс. мест обновлены условия получения дополнительного образования</w:t>
            </w:r>
            <w:r>
              <w:t>, обеспечено оснащение современным оборудованием и средствами обучения, в том числе в сельской местности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Этап 4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</w:pPr>
          </w:p>
        </w:tc>
        <w:tc>
          <w:tcPr>
            <w:tcW w:w="1930" w:type="dxa"/>
          </w:tcPr>
          <w:p w:rsidR="00000000" w:rsidRDefault="005D6115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на со</w:t>
            </w:r>
            <w:r>
              <w:t>финансирование региональных мероприятий по созданию и развитию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заключены соглашения с субъектами Российской Федерации о предоставлении субсидий из ф</w:t>
            </w:r>
            <w:r>
              <w:t>едерального бюджета бюджетам субъектов Российской Федерации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организациям,</w:t>
            </w:r>
            <w:r>
              <w:t xml:space="preserve">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заключены соглашения о предоставлении субсидий из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</w:t>
            </w:r>
            <w:r>
              <w:t>инято решение о выделении средств федерального бюджета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</w:t>
            </w:r>
            <w:r>
              <w:t>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</w:t>
            </w:r>
            <w:r>
              <w:t>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на софинансирование региональных мероприятий по выравниванию доступности предоставления дополнительного образования детей с учетом региональных особенностей группы</w:t>
            </w:r>
            <w:r>
              <w:t xml:space="preserve"> бюджетам субъектов Российской Федерации со стабильно низким охватом детей дополнительным образованием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Утверждено распределение и заключены соглашения с субъектами Российской Федерации со стабильно низким охватом детей дополнительным образованием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фе</w:t>
            </w:r>
            <w:r>
              <w:t>враля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на софинансирование продолжения реализации региональных проектов по модернизации дополнительного образования детей (внедрение новых дополнительных общеобразовательных программ, не</w:t>
            </w:r>
            <w:r>
              <w:t xml:space="preserve">прерывное профессиональное развитие педагогических кадров, обновление условий - инфраструктуры, оборудования </w:t>
            </w:r>
            <w:r>
              <w:lastRenderedPageBreak/>
              <w:t>и средств обучения)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2018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4.5.1.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 xml:space="preserve">Утверждено распределение и заключены соглашения с субъектами Российской Федерации </w:t>
            </w:r>
            <w:r>
              <w:t>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Проведена пилотная апробация стандарта обеспечения доступности дополнительного образования для детей с различными образователь</w:t>
            </w:r>
            <w:r>
              <w:t>ными потребностями и возможностями (в том числе с ограниченными возможностями здоровья и инвалидами, одаренными, находящимися в трудной жизненной ситуации)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сентября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Сформирована система карьерного роста педагогов дополните</w:t>
            </w:r>
            <w:r>
              <w:t>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ноября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Не менее 73% детей в возр</w:t>
            </w:r>
            <w:r>
              <w:t>асте от 5 до 18 лет охвачены дополнительным образованием, в том числе 15% детей охвачены дополнительными общеобразовательными программами технической и естественно-научной направленности (в том числе на базе технопарков "Кванториум")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</w:t>
            </w:r>
            <w:r>
              <w:t>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Функционирует не менее 58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Во всех субъектах Российской Федерации сформированы региональные компоненты федерального навигатора по дополнительным общеобразовательным программам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</w:t>
            </w:r>
            <w:r>
              <w:t>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 xml:space="preserve">20% детей охвачены дополнительным образованием с использованием персонифицированного финансирования </w:t>
            </w:r>
            <w:hyperlink w:anchor="Par522" w:tooltip="&lt;6&gt; В случае принятия проекта Федерального закона &quot;О государственном (муниципальном) 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&quot;." w:history="1">
              <w:r>
                <w:rPr>
                  <w:color w:val="0000FF"/>
                </w:rPr>
                <w:t>&lt;6&gt;</w:t>
              </w:r>
            </w:hyperlink>
            <w:r>
              <w:t xml:space="preserve"> путем закрепления за участниками дополнительного образования определенного объема средств и их перед</w:t>
            </w:r>
            <w:r>
              <w:t>ачи организации (индивидуальному предпринимателю) после выбора соответствующей программы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Создано за счет средств федеральной поддержки не менее 75 детских технопарка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 xml:space="preserve">Для более 700 тыс. мест обновлены условия получения дополнительного образования, обеспечено оснащение </w:t>
            </w:r>
            <w:r>
              <w:lastRenderedPageBreak/>
              <w:t>современным оборудованием и средствами обучения, в том числе в сельской местности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Этап 5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</w:pPr>
          </w:p>
        </w:tc>
        <w:tc>
          <w:tcPr>
            <w:tcW w:w="1930" w:type="dxa"/>
          </w:tcPr>
          <w:p w:rsidR="00000000" w:rsidRDefault="005D6115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</w:t>
            </w:r>
            <w:r>
              <w:t>ение о выделении средств федерального бюджета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развити</w:t>
            </w:r>
            <w:r>
              <w:t>ю модельных центров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5.2</w:t>
            </w:r>
            <w:r>
              <w:t>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заключены соглашения о предоставлении субсидий из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5.3</w:t>
            </w:r>
            <w:r>
              <w:t>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федерального бюджета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Отобраны проекты, 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функцио</w:t>
            </w:r>
            <w:r>
              <w:t>нированию детских технопарков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 xml:space="preserve">Принято решение о выделении средств федерального бюджета на софинансирование региональных </w:t>
            </w:r>
            <w:r>
              <w:lastRenderedPageBreak/>
              <w:t xml:space="preserve">мероприятий по выравниванию доступности предоставления дополнительного образования </w:t>
            </w:r>
            <w:r>
              <w:t>детей с учетом региональных особенностей группы бюджетам субъектов Российской Федерации со стабильно низким охватом детей дополнительным образованием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5.4.1.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 xml:space="preserve">Утверждено распределение и заключены соглашения с субъектами </w:t>
            </w:r>
            <w:r>
              <w:t>Российской Федерации со стабильно низким охватом детей дополнительным образованием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февраля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Принято решение о выделении средств федер</w:t>
            </w:r>
            <w:r>
              <w:t>ального бюджета на софинансирование продолжения реализации региональных проектов по модернизации дополнительного образования детей (внедрение новых дополнительных общеобразовательных программ, непрерывное профессиональное развитие педагогических кадров, об</w:t>
            </w:r>
            <w:r>
              <w:t>новление условий - инфраструктуры, оборудования и средств обучения)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25 декабря 2019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марта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Не менее 75% детей в возрасте от 5 до 18 лет</w:t>
            </w:r>
            <w:r>
              <w:t xml:space="preserve"> охвачены дополнительным образованием, в том числе 18% детей охвачены дополнительными общеобразовательными программами технической и естественно-научной направленности (в том числе на базе технопарков "Кванториум")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Во всех субъектах Российской Федерации функционируют модельные центры дополнительного образования детей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 xml:space="preserve">50% детей охвачены дополнительным образованием с использованием персонифицированного финансирования </w:t>
            </w:r>
            <w:hyperlink w:anchor="Par522" w:tooltip="&lt;6&gt; В случае принятия проекта Федерального закона &quot;О государственном (муниципальном) 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&quot;." w:history="1">
              <w:r>
                <w:rPr>
                  <w:color w:val="0000FF"/>
                </w:rPr>
                <w:t>&lt;6</w:t>
              </w:r>
              <w:r>
                <w:rPr>
                  <w:color w:val="0000FF"/>
                </w:rPr>
                <w:t>&gt;</w:t>
              </w:r>
            </w:hyperlink>
            <w:r>
              <w:t xml:space="preserve"> путем закрепления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</w:t>
            </w:r>
            <w:r>
              <w:lastRenderedPageBreak/>
              <w:t>соответствующей программы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Создано за счет средств федеральной поддержки не менее 85 детских технопарка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Для более 700 тыс. мест обновлены условия предоставления дополнительного образования, обеспечено оснащение современным обору</w:t>
            </w:r>
            <w:r>
              <w:t>дованием и средствами обучения, в том числе в сельской местности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декабря 2020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Этап 6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</w:pPr>
          </w:p>
        </w:tc>
        <w:tc>
          <w:tcPr>
            <w:tcW w:w="1930" w:type="dxa"/>
          </w:tcPr>
          <w:p w:rsidR="00000000" w:rsidRDefault="005D6115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Подведены промежуточные итоги реализации проекта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февраля 2021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Во всех субъектах Российской Федерации функционируют:</w:t>
            </w:r>
          </w:p>
          <w:p w:rsidR="00000000" w:rsidRDefault="005D6115">
            <w:pPr>
              <w:pStyle w:val="ConsPlusNormal"/>
            </w:pPr>
            <w:r>
              <w:t>- модернизированные системы дополнительного образования детей;</w:t>
            </w:r>
          </w:p>
          <w:p w:rsidR="00000000" w:rsidRDefault="005D6115">
            <w:pPr>
              <w:pStyle w:val="ConsPlusNormal"/>
            </w:pPr>
            <w:r>
              <w:t>- модельные центры дополнительного образования детей,</w:t>
            </w:r>
          </w:p>
          <w:p w:rsidR="00000000" w:rsidRDefault="005D6115">
            <w:pPr>
              <w:pStyle w:val="ConsPlusNormal"/>
            </w:pPr>
            <w:r>
              <w:t>- детские технопарки "Кванториум"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февраля 2021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Разработа</w:t>
            </w:r>
            <w:r>
              <w:t>на программа сопровождения и дальнейшего развития результатов проекта на период до 2025 года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Не менее 75% детей в возрасте от 5 до 18 лет охвачены дополнительным образованием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30 ноября 2021 г.</w:t>
            </w:r>
          </w:p>
        </w:tc>
      </w:tr>
      <w:tr w:rsidR="00000000">
        <w:tc>
          <w:tcPr>
            <w:tcW w:w="624" w:type="dxa"/>
          </w:tcPr>
          <w:p w:rsidR="00000000" w:rsidRDefault="005D6115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139" w:type="dxa"/>
          </w:tcPr>
          <w:p w:rsidR="00000000" w:rsidRDefault="005D6115">
            <w:pPr>
              <w:pStyle w:val="ConsPlusNormal"/>
            </w:pPr>
            <w:r>
              <w:t>Д</w:t>
            </w:r>
            <w:r>
              <w:t>ля не менее 12% мест дополнительного образования модернизированы условия получения дополнительного образования, в том числе обновлено оборудование и средства обучения дополнительного образования детей с учетом обновления содержания дополнительного образова</w:t>
            </w:r>
            <w:r>
              <w:t>ния и обеспечения равного доступа к образовательным программам нового качества детей из сельской местности</w:t>
            </w:r>
          </w:p>
        </w:tc>
        <w:tc>
          <w:tcPr>
            <w:tcW w:w="2381" w:type="dxa"/>
          </w:tcPr>
          <w:p w:rsidR="00000000" w:rsidRDefault="005D6115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930" w:type="dxa"/>
          </w:tcPr>
          <w:p w:rsidR="00000000" w:rsidRDefault="005D6115">
            <w:pPr>
              <w:pStyle w:val="ConsPlusNormal"/>
              <w:jc w:val="center"/>
            </w:pPr>
            <w:r>
              <w:t>30 ноября 2021 г.</w:t>
            </w:r>
          </w:p>
        </w:tc>
      </w:tr>
      <w:tr w:rsidR="00000000">
        <w:tc>
          <w:tcPr>
            <w:tcW w:w="624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Достигнуты целевые показатели проекта, обеспечивающие системное влияние на качество образования, осуществлен мониторинг показателей реализации проекта. Проект завершен (итоговый отчет утвержден)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Завершение проекта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30 ноября 2021 г.</w:t>
            </w:r>
          </w:p>
        </w:tc>
      </w:tr>
    </w:tbl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ind w:firstLine="540"/>
        <w:jc w:val="both"/>
      </w:pPr>
      <w:r>
        <w:t>----------------------</w:t>
      </w:r>
      <w:r>
        <w:t>----------</w:t>
      </w:r>
    </w:p>
    <w:p w:rsidR="00000000" w:rsidRDefault="005D6115">
      <w:pPr>
        <w:pStyle w:val="ConsPlusNormal"/>
        <w:spacing w:before="200"/>
        <w:ind w:firstLine="540"/>
        <w:jc w:val="both"/>
      </w:pPr>
      <w:bookmarkStart w:id="3" w:name="Par520"/>
      <w:bookmarkEnd w:id="3"/>
      <w:r>
        <w:t xml:space="preserve">&lt;4&gt; Перечень контрольных точек установлен с учетом выделения дополнительных бюджетных ассигнований федерального бюджета и подлежит ежегодному уточнению при формировании федерального </w:t>
      </w:r>
      <w:r>
        <w:lastRenderedPageBreak/>
        <w:t>бюджета на очередной финансовый год и плановый пери</w:t>
      </w:r>
      <w:r>
        <w:t>од.</w:t>
      </w:r>
    </w:p>
    <w:p w:rsidR="00000000" w:rsidRDefault="005D6115">
      <w:pPr>
        <w:pStyle w:val="ConsPlusNormal"/>
        <w:spacing w:before="200"/>
        <w:ind w:firstLine="540"/>
        <w:jc w:val="both"/>
      </w:pPr>
      <w:bookmarkStart w:id="4" w:name="Par521"/>
      <w:bookmarkEnd w:id="4"/>
      <w:r>
        <w:t>&lt;5&gt; Из которых 17 создано в 2016 году в рамках предоставления субсидии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2016 - 2020 г</w:t>
      </w:r>
      <w:r>
        <w:t xml:space="preserve">оды в части </w:t>
      </w:r>
      <w:hyperlink r:id="rId8" w:tooltip="Постановление Правительства РФ от 23.05.2015 N 497 (ред. от 02.02.2017) &quot;О Федеральной целевой программе развития образования на 2016 - 2020 годы&quot;{КонсультантПлюс}" w:history="1">
        <w:r>
          <w:rPr>
            <w:color w:val="0000FF"/>
          </w:rPr>
          <w:t>мероприятия 3.5</w:t>
        </w:r>
      </w:hyperlink>
      <w:r>
        <w:t xml:space="preserve"> "Создание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обучающихся" (</w:t>
      </w:r>
      <w:hyperlink r:id="rId9" w:tooltip="Распоряжение Правительства РФ от 14.09.2016 N 1940-р &lt;Об утверждении распределения субсидий, предоставляемых в 2016 году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6 - 2020 годы в части мероприятия 3.5 &quot;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&quot;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14 сентября 2016 г. N 1940-р).</w:t>
      </w:r>
    </w:p>
    <w:p w:rsidR="00000000" w:rsidRDefault="005D6115">
      <w:pPr>
        <w:pStyle w:val="ConsPlusNormal"/>
        <w:spacing w:before="200"/>
        <w:ind w:firstLine="540"/>
        <w:jc w:val="both"/>
      </w:pPr>
      <w:bookmarkStart w:id="5" w:name="Par522"/>
      <w:bookmarkEnd w:id="5"/>
      <w:r>
        <w:t xml:space="preserve">&lt;6&gt; В случае принятия </w:t>
      </w:r>
      <w:hyperlink r:id="rId10" w:tooltip="Ссылка на КонсультантПлюс" w:history="1">
        <w:r>
          <w:rPr>
            <w:color w:val="0000FF"/>
          </w:rPr>
          <w:t>проекта</w:t>
        </w:r>
      </w:hyperlink>
      <w:r>
        <w:t xml:space="preserve"> Федерального закона "О государственном (муниципальном) заказе на оказание государственных (муниципальных) услуг в социальной сфере и внесении изменений в отдельные законодательные акты Ро</w:t>
      </w:r>
      <w:r>
        <w:t>ссийской Федерации".</w:t>
      </w:r>
    </w:p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jc w:val="center"/>
        <w:outlineLvl w:val="0"/>
      </w:pPr>
      <w:r>
        <w:t>4. Бюджет приоритетного проекта</w:t>
      </w:r>
    </w:p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jc w:val="right"/>
      </w:pPr>
      <w:r>
        <w:t>(млрд.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891"/>
        <w:gridCol w:w="680"/>
        <w:gridCol w:w="794"/>
        <w:gridCol w:w="680"/>
        <w:gridCol w:w="737"/>
        <w:gridCol w:w="1304"/>
      </w:tblGrid>
      <w:tr w:rsidR="00000000">
        <w:tc>
          <w:tcPr>
            <w:tcW w:w="48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 xml:space="preserve">Всего </w:t>
            </w:r>
            <w:hyperlink w:anchor="Par567" w:tooltip="&lt;7&gt; Размер бюджетных ассигнований и внебюджетных средств указан с учетом дополнительной потребности и подлежит ежегодному уточнению при формировании федерального бюджета на очередной финансовый год и плановый период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48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right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 xml:space="preserve">2018 </w:t>
            </w:r>
            <w:hyperlink w:anchor="Par567" w:tooltip="&lt;7&gt; Размер бюджетных ассигнований и внебюджетных средств указан с учетом дополнительной потребности и подлежит ежегодному уточнению при формировании федерального бюджета на очередной финансовый год и плановый период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 xml:space="preserve">2019 </w:t>
            </w:r>
            <w:hyperlink w:anchor="Par567" w:tooltip="&lt;7&gt; Размер бюджетных ассигнований и внебюджетных средств указан с учетом дополнительной потребности и подлежит ежегодному уточнению при формировании федерального бюджета на очередной финансовый год и плановый период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 xml:space="preserve">2020 </w:t>
            </w:r>
            <w:hyperlink w:anchor="Par567" w:tooltip="&lt;7&gt; Размер бюджетных ассигнований и внебюджетных средств указан с учетом дополнительной потребности и подлежит ежегодному уточнению при формировании федерального бюджета на очередной финансовый год и плановый период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D6115">
            <w:pPr>
              <w:pStyle w:val="ConsPlusNormal"/>
              <w:jc w:val="center"/>
            </w:pPr>
            <w:r>
              <w:t>Бюджетные источники, млн. рублей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Федеральные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34,37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90,32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right"/>
            </w:pPr>
          </w:p>
        </w:tc>
        <w:tc>
          <w:tcPr>
            <w:tcW w:w="2891" w:type="dxa"/>
          </w:tcPr>
          <w:p w:rsidR="00000000" w:rsidRDefault="005D6115">
            <w:pPr>
              <w:pStyle w:val="ConsPlusNormal"/>
            </w:pPr>
            <w:r>
              <w:t>Субъектов Российской Федерации</w:t>
            </w:r>
          </w:p>
        </w:tc>
        <w:tc>
          <w:tcPr>
            <w:tcW w:w="680" w:type="dxa"/>
          </w:tcPr>
          <w:p w:rsidR="00000000" w:rsidRDefault="005D6115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794" w:type="dxa"/>
          </w:tcPr>
          <w:p w:rsidR="00000000" w:rsidRDefault="005D6115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680" w:type="dxa"/>
          </w:tcPr>
          <w:p w:rsidR="00000000" w:rsidRDefault="005D6115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737" w:type="dxa"/>
          </w:tcPr>
          <w:p w:rsidR="00000000" w:rsidRDefault="005D6115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304" w:type="dxa"/>
          </w:tcPr>
          <w:p w:rsidR="00000000" w:rsidRDefault="005D6115">
            <w:pPr>
              <w:pStyle w:val="ConsPlusNormal"/>
              <w:jc w:val="center"/>
            </w:pPr>
            <w:r>
              <w:t>26,86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right"/>
            </w:pPr>
          </w:p>
        </w:tc>
        <w:tc>
          <w:tcPr>
            <w:tcW w:w="2891" w:type="dxa"/>
          </w:tcPr>
          <w:p w:rsidR="00000000" w:rsidRDefault="005D6115">
            <w:pPr>
              <w:pStyle w:val="ConsPlusNormal"/>
            </w:pPr>
            <w:r>
              <w:t>Местные</w:t>
            </w:r>
          </w:p>
        </w:tc>
        <w:tc>
          <w:tcPr>
            <w:tcW w:w="680" w:type="dxa"/>
          </w:tcPr>
          <w:p w:rsidR="00000000" w:rsidRDefault="005D611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000000" w:rsidRDefault="005D611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000000" w:rsidRDefault="005D611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000000" w:rsidRDefault="005D611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00000" w:rsidRDefault="005D6115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875" w:type="dxa"/>
            <w:gridSpan w:val="2"/>
          </w:tcPr>
          <w:p w:rsidR="00000000" w:rsidRDefault="005D611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000000" w:rsidRDefault="005D611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94" w:type="dxa"/>
          </w:tcPr>
          <w:p w:rsidR="00000000" w:rsidRDefault="005D6115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680" w:type="dxa"/>
          </w:tcPr>
          <w:p w:rsidR="00000000" w:rsidRDefault="005D6115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737" w:type="dxa"/>
          </w:tcPr>
          <w:p w:rsidR="00000000" w:rsidRDefault="005D6115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04" w:type="dxa"/>
          </w:tcPr>
          <w:p w:rsidR="00000000" w:rsidRDefault="005D6115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4875" w:type="dxa"/>
            <w:gridSpan w:val="2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45,17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45,17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119,00</w:t>
            </w:r>
          </w:p>
        </w:tc>
      </w:tr>
    </w:tbl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ind w:firstLine="540"/>
        <w:jc w:val="both"/>
      </w:pPr>
      <w:r>
        <w:t>--------------------------------</w:t>
      </w:r>
    </w:p>
    <w:p w:rsidR="00000000" w:rsidRDefault="005D6115">
      <w:pPr>
        <w:pStyle w:val="ConsPlusNormal"/>
        <w:spacing w:before="200"/>
        <w:ind w:firstLine="540"/>
        <w:jc w:val="both"/>
      </w:pPr>
      <w:bookmarkStart w:id="6" w:name="Par567"/>
      <w:bookmarkEnd w:id="6"/>
      <w:r>
        <w:t>&lt;7&gt; Размер бюджетных ассигнований и внебюджетных средств указан с учетом дополнительной потребности и подлежит ежегодному уточнению при формировании федерального бюджета на очередной финансовый год и плановый период.</w:t>
      </w:r>
    </w:p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jc w:val="center"/>
        <w:outlineLvl w:val="0"/>
      </w:pPr>
      <w:r>
        <w:t>5. Ключевые риски и возможности</w:t>
      </w:r>
    </w:p>
    <w:p w:rsidR="00000000" w:rsidRDefault="005D61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9"/>
        <w:gridCol w:w="4082"/>
      </w:tblGrid>
      <w:tr w:rsidR="000000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Наименование риска/возможности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Мероприятия по предупреждению риска/реализации возможности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</w:t>
            </w:r>
            <w:r>
              <w:t>ательных программ и педагогических кадров к переключению на работу с этими возрастными категориями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Расширение предложения дополнительных общеобразовательных программ и повышение их доступности для детей старших школьных возрастов.</w:t>
            </w:r>
          </w:p>
        </w:tc>
      </w:tr>
      <w:tr w:rsidR="00000000">
        <w:tc>
          <w:tcPr>
            <w:tcW w:w="510" w:type="dxa"/>
          </w:tcPr>
          <w:p w:rsidR="00000000" w:rsidRDefault="005D6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000000" w:rsidRDefault="005D6115">
            <w:pPr>
              <w:pStyle w:val="ConsPlusNormal"/>
            </w:pPr>
            <w:r>
              <w:t>Отсутствие достаточных стимулов для прихода молодых кадров на работу в сферу дополнительного образования детей</w:t>
            </w:r>
          </w:p>
        </w:tc>
        <w:tc>
          <w:tcPr>
            <w:tcW w:w="4082" w:type="dxa"/>
          </w:tcPr>
          <w:p w:rsidR="00000000" w:rsidRDefault="005D6115">
            <w:pPr>
              <w:pStyle w:val="ConsPlusNormal"/>
            </w:pPr>
            <w:r>
              <w:t>Адресные меры материальной и нематериальной поддержки, в том числе, повышение заработной платы педагогов дополнительного образования детей, участ</w:t>
            </w:r>
            <w:r>
              <w:t>ие в профессиональных конкурсах.</w:t>
            </w:r>
          </w:p>
        </w:tc>
      </w:tr>
      <w:tr w:rsidR="00000000">
        <w:tc>
          <w:tcPr>
            <w:tcW w:w="510" w:type="dxa"/>
          </w:tcPr>
          <w:p w:rsidR="00000000" w:rsidRDefault="005D611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479" w:type="dxa"/>
          </w:tcPr>
          <w:p w:rsidR="00000000" w:rsidRDefault="005D6115">
            <w:pPr>
              <w:pStyle w:val="ConsPlusNormal"/>
            </w:pPr>
            <w:r>
              <w:t xml:space="preserve">Разрыв в качестве результатов задач проекта между городскими и сельскими территориями, в том числе, неравных условий для реализации современных программ дополнительного образования, недостаточных кадровых, финансовых и </w:t>
            </w:r>
            <w:r>
              <w:t>иных ресурсных условий</w:t>
            </w:r>
          </w:p>
        </w:tc>
        <w:tc>
          <w:tcPr>
            <w:tcW w:w="4082" w:type="dxa"/>
          </w:tcPr>
          <w:p w:rsidR="00000000" w:rsidRDefault="005D6115">
            <w:pPr>
              <w:pStyle w:val="ConsPlusNormal"/>
            </w:pPr>
            <w:r>
              <w:t>Развитие системы наставничества молодых педагогов со стороны опытных работников.</w:t>
            </w:r>
          </w:p>
          <w:p w:rsidR="00000000" w:rsidRDefault="005D6115">
            <w:pPr>
              <w:pStyle w:val="ConsPlusNormal"/>
            </w:pPr>
            <w:r>
              <w:t>Стимулирование механизмов государственно-частного и социального партнерства и привлечения частных инвестиций в развитие сектора дополнительного образова</w:t>
            </w:r>
            <w:r>
              <w:t>ния детей.</w:t>
            </w:r>
          </w:p>
        </w:tc>
      </w:tr>
      <w:tr w:rsidR="00000000">
        <w:tc>
          <w:tcPr>
            <w:tcW w:w="510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Повышение уровня удовлетворенности населения дополнительным образованием детей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00000" w:rsidRDefault="005D6115">
            <w:pPr>
              <w:pStyle w:val="ConsPlusNormal"/>
            </w:pPr>
            <w:r>
              <w:t>Развитие открытых информационных электронных ресурсов о системе дополнительного образования.</w:t>
            </w:r>
          </w:p>
        </w:tc>
      </w:tr>
    </w:tbl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jc w:val="center"/>
        <w:outlineLvl w:val="0"/>
      </w:pPr>
      <w:r>
        <w:t>6. Описание приоритетного проекта</w:t>
      </w:r>
    </w:p>
    <w:p w:rsidR="00000000" w:rsidRDefault="005D61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000000">
        <w:tc>
          <w:tcPr>
            <w:tcW w:w="2721" w:type="dxa"/>
          </w:tcPr>
          <w:p w:rsidR="00000000" w:rsidRDefault="005D6115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6350" w:type="dxa"/>
          </w:tcPr>
          <w:p w:rsidR="00000000" w:rsidRDefault="005D6115">
            <w:pPr>
              <w:pStyle w:val="ConsPlusNormal"/>
            </w:pPr>
            <w:r>
              <w:t xml:space="preserve">Государственная </w:t>
            </w:r>
            <w:hyperlink r:id="rId11" w:tooltip="Постановление Правительства РФ от 15.04.2014 N 295 (ред. от 31.03.2017) &quot;Об утверждении государственной программы Российской Федерации &quot;Развитие образования&quot; на 2013 - 2020 год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"Развитие образования" на 2013 - 2020 годы, утвержденная постановлением Правител</w:t>
            </w:r>
            <w:r>
              <w:t>ьства Российской Федерации от 15 апреля 2014 г. N 295</w:t>
            </w:r>
          </w:p>
        </w:tc>
      </w:tr>
      <w:tr w:rsidR="00000000">
        <w:tc>
          <w:tcPr>
            <w:tcW w:w="2721" w:type="dxa"/>
          </w:tcPr>
          <w:p w:rsidR="00000000" w:rsidRDefault="005D6115">
            <w:pPr>
              <w:pStyle w:val="ConsPlusNormal"/>
            </w:pPr>
            <w:r>
              <w:t>Взаимосвязь с другими проектами и программами</w:t>
            </w:r>
          </w:p>
        </w:tc>
        <w:tc>
          <w:tcPr>
            <w:tcW w:w="6350" w:type="dxa"/>
          </w:tcPr>
          <w:p w:rsidR="00000000" w:rsidRDefault="005D6115">
            <w:pPr>
              <w:pStyle w:val="ConsPlusNormal"/>
            </w:pPr>
            <w:r>
              <w:t xml:space="preserve">Федеральная целевая </w:t>
            </w:r>
            <w:hyperlink r:id="rId12" w:tooltip="Постановление Правительства РФ от 23.05.2015 N 497 (ред. от 02.02.2017) &quot;О Федеральной целевой программе развития образования на 2016 - 2020 год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образования на 2016 - 2020 годы, утвержденная постановлением Правительств</w:t>
            </w:r>
            <w:r>
              <w:t>а Российской Федерации от 23 мая 2015 г. N 497;</w:t>
            </w:r>
          </w:p>
          <w:p w:rsidR="00000000" w:rsidRDefault="005D6115">
            <w:pPr>
              <w:pStyle w:val="ConsPlusNormal"/>
            </w:pPr>
            <w:r>
              <w:t xml:space="preserve">Национальная технологическая инициатива, утвержденная </w:t>
            </w:r>
            <w:hyperlink r:id="rId13" w:tooltip="Постановление Правительства РФ от 18.04.2016 N 317 (ред. от 20.12.2016) &quot;О реализации Национальной технологической инициативы&quot; (вместе с &quot;Правилами разработки и реализации планов мероприятий (&quot;дорожных карт&quot;) Национальной технологической инициативы&quot;, &quot;Положением о разработке, отборе, реализации и мониторинге проектов в целях реализации планов мероприятий (&quot;дорожных карт&quot;) Национальной технологической инициативы&quot;, &quot;Правилами предоставления субсидий из федерального бюджета на реализацию проектов в целях реали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18 апреля 2016 г. N 317;</w:t>
            </w:r>
          </w:p>
          <w:p w:rsidR="00000000" w:rsidRDefault="005D6115">
            <w:pPr>
              <w:pStyle w:val="ConsPlusNormal"/>
            </w:pPr>
            <w:hyperlink r:id="rId14" w:tooltip="Распоряжение Правительства РФ от 04.09.2014 N 1726-р &lt;Об утверждении Концепции развития дополнительного образования детей&gt;{КонсультантПлюс}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развития дополнительного образования детей, утвержденная распоряжением Правительства Российской Федерации от 4 сентября 2014 г. N 1726-р</w:t>
            </w:r>
          </w:p>
        </w:tc>
      </w:tr>
      <w:tr w:rsidR="00000000">
        <w:tc>
          <w:tcPr>
            <w:tcW w:w="2721" w:type="dxa"/>
          </w:tcPr>
          <w:p w:rsidR="00000000" w:rsidRDefault="005D6115">
            <w:pPr>
              <w:pStyle w:val="ConsPlusNormal"/>
            </w:pPr>
            <w:r>
              <w:t>Формальные основания для ин</w:t>
            </w:r>
            <w:r>
              <w:t>ициации</w:t>
            </w:r>
          </w:p>
        </w:tc>
        <w:tc>
          <w:tcPr>
            <w:tcW w:w="6350" w:type="dxa"/>
          </w:tcPr>
          <w:p w:rsidR="00000000" w:rsidRDefault="005D6115">
            <w:pPr>
              <w:pStyle w:val="ConsPlusNormal"/>
            </w:pPr>
            <w:r>
              <w:t xml:space="preserve">Проект направлен на достижение цели, определенной </w:t>
            </w:r>
            <w:hyperlink r:id="rId15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599, в части увеличения охвата детей, обучающихся по дополнительным общеобразовательным программам.</w:t>
            </w:r>
          </w:p>
          <w:p w:rsidR="00000000" w:rsidRDefault="005D6115">
            <w:pPr>
              <w:pStyle w:val="ConsPlusNormal"/>
            </w:pPr>
            <w:r>
              <w:t>Реализация проекта способствует достижению страт</w:t>
            </w:r>
            <w:r>
              <w:t xml:space="preserve">егически значимых задач </w:t>
            </w:r>
            <w:hyperlink r:id="rId16" w:tooltip="&quot;Основные направления деятельности Правительства Российской Федерации на период до 2018 года (новая редакция)&quot; (утв. Правительством РФ 14.05.2015){КонсультантПлюс}" w:history="1">
              <w:r>
                <w:rPr>
                  <w:color w:val="0000FF"/>
                </w:rPr>
                <w:t>Основных направлений</w:t>
              </w:r>
            </w:hyperlink>
            <w:r>
              <w:t xml:space="preserve"> деятельности Правительства Российской Федерации на период до 2018 года (утверждены Правительством Российской Федерации 14 мая 2015 г.) и следующим документам:</w:t>
            </w:r>
          </w:p>
          <w:p w:rsidR="00000000" w:rsidRDefault="005D6115">
            <w:pPr>
              <w:pStyle w:val="ConsPlusNormal"/>
            </w:pPr>
            <w:hyperlink r:id="rId17" w:tooltip="Распоряжение Правительства РФ от 08.12.2011 N 2227-р &lt;Об утверждении Стратегии инновационного развития Российской Федерации на период до 2020 года&gt;{КонсультантПлюс}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инновационного развития Российской Федерации на период до 2020 года, утвержденная распоряжением Правительства Российской Федерации от 8 декабря 2011 г. N 2227-р;</w:t>
            </w:r>
          </w:p>
          <w:p w:rsidR="00000000" w:rsidRDefault="005D6115">
            <w:pPr>
              <w:pStyle w:val="ConsPlusNormal"/>
            </w:pPr>
            <w:r>
              <w:t xml:space="preserve">Протокол заседания президиума Совета при Президенте Российской Федерации </w:t>
            </w:r>
            <w:r>
              <w:t>по стратегическому развитию и приоритетным проектам от 24 августа 2016 г. N 2;</w:t>
            </w:r>
          </w:p>
          <w:p w:rsidR="00000000" w:rsidRDefault="005D6115">
            <w:pPr>
              <w:pStyle w:val="ConsPlusNormal"/>
            </w:pPr>
            <w:hyperlink r:id="rId18" w:tooltip="Распоряжение Правительства РФ от 04.09.2014 N 1726-р &lt;Об утверждении Концепции развития дополнительного образования детей&gt;{КонсультантПлюс}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развития дополнительного образования, утвержденная постановлением Правительства Российской Федераци</w:t>
            </w:r>
            <w:r>
              <w:t>и от 4 сентября 2014 г. N 1726-р;</w:t>
            </w:r>
          </w:p>
          <w:p w:rsidR="00000000" w:rsidRDefault="005D6115">
            <w:pPr>
              <w:pStyle w:val="ConsPlusNormal"/>
            </w:pPr>
            <w:hyperlink r:id="rId19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развития воспитания в Российской Федерации на период до 2025 года, утвержденная распоряжением Правительства Российской Федерации от 29 мая 2015 г. N 996-р;</w:t>
            </w:r>
          </w:p>
          <w:p w:rsidR="00000000" w:rsidRDefault="005D6115">
            <w:pPr>
              <w:pStyle w:val="ConsPlusNormal"/>
            </w:pPr>
            <w:hyperlink r:id="rId20" w:tooltip="&quot;Концепция общенациональной системы выявления и развития молодых талантов&quot; (утв. Президентом РФ 03.04.2012 N Пр-827){КонсультантПлюс}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общенациональной</w:t>
            </w:r>
            <w:r>
              <w:t xml:space="preserve"> системы выявления и развития молодых талантов;</w:t>
            </w:r>
          </w:p>
          <w:p w:rsidR="00000000" w:rsidRDefault="005D6115">
            <w:pPr>
              <w:pStyle w:val="ConsPlusNormal"/>
            </w:pPr>
            <w:r>
              <w:t xml:space="preserve">Стратегическая инициатива "Новая модель системы дополнительного образования", одобренная Президентом </w:t>
            </w:r>
            <w:r>
              <w:lastRenderedPageBreak/>
              <w:t>Российской Федерации 27 мая 2015 г.</w:t>
            </w:r>
          </w:p>
        </w:tc>
      </w:tr>
      <w:tr w:rsidR="00000000">
        <w:tc>
          <w:tcPr>
            <w:tcW w:w="2721" w:type="dxa"/>
          </w:tcPr>
          <w:p w:rsidR="00000000" w:rsidRDefault="005D6115">
            <w:pPr>
              <w:pStyle w:val="ConsPlusNormal"/>
              <w:jc w:val="both"/>
            </w:pPr>
            <w:r>
              <w:lastRenderedPageBreak/>
              <w:t>Дополнительная информация</w:t>
            </w:r>
          </w:p>
        </w:tc>
        <w:tc>
          <w:tcPr>
            <w:tcW w:w="6350" w:type="dxa"/>
          </w:tcPr>
          <w:p w:rsidR="00000000" w:rsidRDefault="005D6115">
            <w:pPr>
              <w:pStyle w:val="ConsPlusNormal"/>
            </w:pPr>
            <w:r>
              <w:t>В рамках проекта не будет:</w:t>
            </w:r>
          </w:p>
          <w:p w:rsidR="00000000" w:rsidRDefault="005D6115">
            <w:pPr>
              <w:pStyle w:val="ConsPlusNormal"/>
            </w:pPr>
            <w:r>
              <w:t>осуществляться за</w:t>
            </w:r>
            <w:r>
              <w:t>мена устаревшего оборудования, для реализации дополнительных образовательных программ технической направленности в частных организациях; строительство и ввод в эксплуатацию новых площадей для реализации дополнительных общеобразовательных программ в образов</w:t>
            </w:r>
            <w:r>
              <w:t>ательных организациях.</w:t>
            </w:r>
          </w:p>
        </w:tc>
      </w:tr>
    </w:tbl>
    <w:p w:rsidR="00000000" w:rsidRDefault="005D6115">
      <w:pPr>
        <w:pStyle w:val="ConsPlusNormal"/>
        <w:jc w:val="both"/>
      </w:pPr>
    </w:p>
    <w:p w:rsidR="00000000" w:rsidRDefault="005D6115">
      <w:pPr>
        <w:pStyle w:val="ConsPlusNormal"/>
        <w:jc w:val="both"/>
      </w:pPr>
    </w:p>
    <w:p w:rsidR="005D6115" w:rsidRDefault="005D6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6115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15" w:rsidRDefault="005D6115">
      <w:pPr>
        <w:spacing w:after="0" w:line="240" w:lineRule="auto"/>
      </w:pPr>
      <w:r>
        <w:separator/>
      </w:r>
    </w:p>
  </w:endnote>
  <w:endnote w:type="continuationSeparator" w:id="1">
    <w:p w:rsidR="005D6115" w:rsidRDefault="005D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61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1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11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11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074F0">
            <w:fldChar w:fldCharType="separate"/>
          </w:r>
          <w:r w:rsidR="00A074F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074F0">
            <w:fldChar w:fldCharType="separate"/>
          </w:r>
          <w:r w:rsidR="00A074F0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5D611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15" w:rsidRDefault="005D6115">
      <w:pPr>
        <w:spacing w:after="0" w:line="240" w:lineRule="auto"/>
      </w:pPr>
      <w:r>
        <w:separator/>
      </w:r>
    </w:p>
  </w:footnote>
  <w:footnote w:type="continuationSeparator" w:id="1">
    <w:p w:rsidR="005D6115" w:rsidRDefault="005D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1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приоритетного проекта "Доступное дополнительное образование дл</w:t>
          </w:r>
          <w:r>
            <w:rPr>
              <w:sz w:val="16"/>
              <w:szCs w:val="16"/>
            </w:rPr>
            <w:t>я детей"</w:t>
          </w:r>
          <w:r>
            <w:rPr>
              <w:sz w:val="16"/>
              <w:szCs w:val="16"/>
            </w:rPr>
            <w:br/>
            <w:t>(утв. президиумом Совета при Президенте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11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D61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1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29.08.2017</w:t>
          </w:r>
        </w:p>
      </w:tc>
    </w:tr>
  </w:tbl>
  <w:p w:rsidR="00000000" w:rsidRDefault="005D61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61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3916"/>
    <w:rsid w:val="005D6115"/>
    <w:rsid w:val="00A074F0"/>
    <w:rsid w:val="00D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20DAD814CE0C4871DB1CF3E0565269073F534DCDD9114BA6C155642BA86F4C4F9888C8E7F5B5u8VAJ" TargetMode="External"/><Relationship Id="rId13" Type="http://schemas.openxmlformats.org/officeDocument/2006/relationships/hyperlink" Target="consultantplus://offline/ref=8FBE20DAD814CE0C4871DB1CF3E05652690634554DCED9114BA6C15564u2VBJ" TargetMode="External"/><Relationship Id="rId18" Type="http://schemas.openxmlformats.org/officeDocument/2006/relationships/hyperlink" Target="consultantplus://offline/ref=8FBE20DAD814CE0C4871DB1CF3E056526A0035544BCCD9114BA6C155642BA86F4C4F9888C8E3F0B3u8VA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FBE20DAD814CE0C4871DB1CF3E0565269073F534DCDD9114BA6C155642BA86F4C4F9888C8E3F0B2u8V3J" TargetMode="External"/><Relationship Id="rId17" Type="http://schemas.openxmlformats.org/officeDocument/2006/relationships/hyperlink" Target="consultantplus://offline/ref=8FBE20DAD814CE0C4871DB1CF3E056526A043E524FC8D9114BA6C155642BA86F4C4F9888C8E3F0B3u8V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E20DAD814CE0C4871DB1CF3E056526A01345243CCD9114BA6C15564u2VBJ" TargetMode="External"/><Relationship Id="rId20" Type="http://schemas.openxmlformats.org/officeDocument/2006/relationships/hyperlink" Target="consultantplus://offline/ref=8FBE20DAD814CE0C4871DB1CF3E056526A053C574AC5D9114BA6C15564u2VB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FBE20DAD814CE0C4871DB1CF3E056526907385443C9D9114BA6C155642BA86F4C4F9888C8uEV7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FBE20DAD814CE0C4871DB1CF3E056526A0434554FCAD9114BA6C15564u2V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BE20DAD814CE0C4871C70FEEE056526A02345542CED9114BA6C15564u2VBJ" TargetMode="External"/><Relationship Id="rId19" Type="http://schemas.openxmlformats.org/officeDocument/2006/relationships/hyperlink" Target="consultantplus://offline/ref=8FBE20DAD814CE0C4871DB1CF3E056526A0E3D524BCED9114BA6C155642BA86F4C4F9888C8E3F0B3u8V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BE20DAD814CE0C4871DB1CF3E05652690639504DC4D9114BA6C15564u2VBJ" TargetMode="External"/><Relationship Id="rId14" Type="http://schemas.openxmlformats.org/officeDocument/2006/relationships/hyperlink" Target="consultantplus://offline/ref=8FBE20DAD814CE0C4871DB1CF3E056526A0035544BCCD9114BA6C155642BA86F4C4F9888C8E3F0B3u8VAJ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7398</Words>
  <Characters>42169</Characters>
  <Application>Microsoft Office Word</Application>
  <DocSecurity>2</DocSecurity>
  <Lines>351</Lines>
  <Paragraphs>98</Paragraphs>
  <ScaleCrop>false</ScaleCrop>
  <Company>КонсультантПлюс Версия 4016.00.46</Company>
  <LinksUpToDate>false</LinksUpToDate>
  <CharactersWithSpaces>49469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"Паспорт приоритетного проекта "Доступное дополнительное образование для детей"(утв. президиумом Совета при Президенте РФ по стратегическому развитию и приоритетным проектам, протокол от 30.11.2016 N 11)</dc:title>
  <dc:creator>1</dc:creator>
  <cp:lastModifiedBy>1</cp:lastModifiedBy>
  <cp:revision>2</cp:revision>
  <dcterms:created xsi:type="dcterms:W3CDTF">2018-09-04T09:15:00Z</dcterms:created>
  <dcterms:modified xsi:type="dcterms:W3CDTF">2018-09-04T09:15:00Z</dcterms:modified>
</cp:coreProperties>
</file>